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C2" w:rsidRPr="000B01C2" w:rsidRDefault="000B01C2" w:rsidP="000B01C2">
      <w:pPr>
        <w:spacing w:after="0"/>
        <w:ind w:left="-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C2">
        <w:rPr>
          <w:rFonts w:ascii="Times New Roman" w:hAnsi="Times New Roman" w:cs="Times New Roman"/>
          <w:b/>
          <w:sz w:val="28"/>
          <w:szCs w:val="28"/>
        </w:rPr>
        <w:t>ОПИСАНИЕ ОБРАЗОВАТЕЛЬНОЙ ПРОГРАММЫ</w:t>
      </w:r>
    </w:p>
    <w:p w:rsidR="00000000" w:rsidRDefault="00112B0E" w:rsidP="007F5D05">
      <w:pPr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 с Законом от 29.12.2012 № 273-ФЗ  «Об образовании 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 3049-13 </w:t>
      </w:r>
    </w:p>
    <w:p w:rsidR="00112B0E" w:rsidRDefault="00112B0E" w:rsidP="007F5D0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средствами реализации предназначения  МДОУ «Детский сад комбинированного вида № 117»  являются: </w:t>
      </w:r>
    </w:p>
    <w:p w:rsidR="00112B0E" w:rsidRDefault="00112B0E" w:rsidP="007F5D0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112B0E" w:rsidRDefault="00112B0E" w:rsidP="007F5D0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 на образовательную деятельность АЗ 280656 от 22.03.2011-бессрочно;</w:t>
      </w:r>
    </w:p>
    <w:p w:rsidR="00112B0E" w:rsidRDefault="00112B0E" w:rsidP="007F5D0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</w:t>
      </w:r>
      <w:r w:rsidR="007F5D05">
        <w:rPr>
          <w:rFonts w:ascii="Times New Roman" w:hAnsi="Times New Roman" w:cs="Times New Roman"/>
          <w:sz w:val="28"/>
          <w:szCs w:val="28"/>
        </w:rPr>
        <w:t>зия на право медицинской деятельности  № ФС-64-01-001401 от 03.08.2011г.;</w:t>
      </w:r>
    </w:p>
    <w:p w:rsidR="007F5D05" w:rsidRDefault="007F5D05" w:rsidP="007F5D0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 МДОУ «Детский сад комбинированного вида № 117»   на 2013-2015 г.г.</w:t>
      </w:r>
    </w:p>
    <w:p w:rsidR="007F5D05" w:rsidRDefault="007F5D05" w:rsidP="007F5D0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 содержание и организацию  образовательного   процесса для  дошкольного возраста и направлена на формирование  общей культуры, развитие физических,  интеллектуальных  и личностных  качеств, формирование учебной деятельности, обеспечивающих социальную успешность, сохранение и укрепление  здоровья  детей дошкольного возраста.</w:t>
      </w:r>
    </w:p>
    <w:p w:rsidR="007F5D05" w:rsidRDefault="007F5D05" w:rsidP="007F5D0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 включат совокупность образовательных областей, которые обеспечивает разностороннее </w:t>
      </w:r>
      <w:r w:rsidR="00C313B6">
        <w:rPr>
          <w:rFonts w:ascii="Times New Roman" w:hAnsi="Times New Roman" w:cs="Times New Roman"/>
          <w:sz w:val="28"/>
          <w:szCs w:val="28"/>
        </w:rPr>
        <w:t xml:space="preserve">  развитие детей с учетом их возрастных и индивидуальных особенностей по основным  направлениям: физическому, социально-коммуникативному,  познавательному, ре</w:t>
      </w:r>
      <w:r w:rsidR="000B01C2">
        <w:rPr>
          <w:rFonts w:ascii="Times New Roman" w:hAnsi="Times New Roman" w:cs="Times New Roman"/>
          <w:sz w:val="28"/>
          <w:szCs w:val="28"/>
        </w:rPr>
        <w:t>че</w:t>
      </w:r>
      <w:r w:rsidR="00C313B6">
        <w:rPr>
          <w:rFonts w:ascii="Times New Roman" w:hAnsi="Times New Roman" w:cs="Times New Roman"/>
          <w:sz w:val="28"/>
          <w:szCs w:val="28"/>
        </w:rPr>
        <w:t>вому и художественно-эстетическому.</w:t>
      </w:r>
    </w:p>
    <w:p w:rsidR="00C313B6" w:rsidRDefault="00C313B6" w:rsidP="007F5D0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соответствует принципу развивающего образования, целью которого  является развитие  ребенка;</w:t>
      </w:r>
    </w:p>
    <w:p w:rsidR="00C313B6" w:rsidRPr="000B01C2" w:rsidRDefault="00C313B6" w:rsidP="000B0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 xml:space="preserve">Сочетает принципы  научной обоснованности  и практической применимости (содержание  программы  соответствует основным положениям  </w:t>
      </w:r>
      <w:r w:rsidR="000B01C2" w:rsidRPr="000B01C2">
        <w:rPr>
          <w:rFonts w:ascii="Times New Roman" w:hAnsi="Times New Roman" w:cs="Times New Roman"/>
          <w:sz w:val="28"/>
          <w:szCs w:val="28"/>
        </w:rPr>
        <w:t>возрастной</w:t>
      </w:r>
      <w:r w:rsidRPr="000B01C2">
        <w:rPr>
          <w:rFonts w:ascii="Times New Roman" w:hAnsi="Times New Roman" w:cs="Times New Roman"/>
          <w:sz w:val="28"/>
          <w:szCs w:val="28"/>
        </w:rPr>
        <w:t xml:space="preserve"> психологии и дошкольной  педагогики);</w:t>
      </w:r>
    </w:p>
    <w:p w:rsidR="00C313B6" w:rsidRPr="000B01C2" w:rsidRDefault="00C313B6" w:rsidP="000B0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соответствует критериям полноты, необходимости и достаточности, что  позволяет решать поставленные  цели и задачи только  на необходимом и достаточном  материале, максимально приближается к разумному «минимуму»);</w:t>
      </w:r>
    </w:p>
    <w:p w:rsidR="00C313B6" w:rsidRPr="000B01C2" w:rsidRDefault="00C313B6" w:rsidP="000B0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обеспечивает единство воспита</w:t>
      </w:r>
      <w:r w:rsidR="000B01C2">
        <w:rPr>
          <w:rFonts w:ascii="Times New Roman" w:hAnsi="Times New Roman" w:cs="Times New Roman"/>
          <w:sz w:val="28"/>
          <w:szCs w:val="28"/>
        </w:rPr>
        <w:t>тельных,</w:t>
      </w:r>
      <w:r w:rsidRPr="000B01C2">
        <w:rPr>
          <w:rFonts w:ascii="Times New Roman" w:hAnsi="Times New Roman" w:cs="Times New Roman"/>
          <w:sz w:val="28"/>
          <w:szCs w:val="28"/>
        </w:rPr>
        <w:t xml:space="preserve"> </w:t>
      </w:r>
      <w:r w:rsidR="000B01C2">
        <w:rPr>
          <w:rFonts w:ascii="Times New Roman" w:hAnsi="Times New Roman" w:cs="Times New Roman"/>
          <w:sz w:val="28"/>
          <w:szCs w:val="28"/>
        </w:rPr>
        <w:t>р</w:t>
      </w:r>
      <w:r w:rsidRPr="000B01C2">
        <w:rPr>
          <w:rFonts w:ascii="Times New Roman" w:hAnsi="Times New Roman" w:cs="Times New Roman"/>
          <w:sz w:val="28"/>
          <w:szCs w:val="28"/>
        </w:rPr>
        <w:t xml:space="preserve">азвивающих и обучающих целей </w:t>
      </w:r>
      <w:r w:rsidR="00401A01" w:rsidRPr="000B01C2">
        <w:rPr>
          <w:rFonts w:ascii="Times New Roman" w:hAnsi="Times New Roman" w:cs="Times New Roman"/>
          <w:sz w:val="28"/>
          <w:szCs w:val="28"/>
        </w:rPr>
        <w:t xml:space="preserve"> и задач  процесса образов</w:t>
      </w:r>
      <w:r w:rsidR="000B01C2" w:rsidRPr="000B01C2">
        <w:rPr>
          <w:rFonts w:ascii="Times New Roman" w:hAnsi="Times New Roman" w:cs="Times New Roman"/>
          <w:sz w:val="28"/>
          <w:szCs w:val="28"/>
        </w:rPr>
        <w:t>ания детей дошкольного возраста</w:t>
      </w:r>
      <w:r w:rsidR="00401A01" w:rsidRPr="000B01C2">
        <w:rPr>
          <w:rFonts w:ascii="Times New Roman" w:hAnsi="Times New Roman" w:cs="Times New Roman"/>
          <w:sz w:val="28"/>
          <w:szCs w:val="28"/>
        </w:rPr>
        <w:t xml:space="preserve">, в  </w:t>
      </w:r>
      <w:r w:rsidR="000B01C2" w:rsidRPr="000B01C2">
        <w:rPr>
          <w:rFonts w:ascii="Times New Roman" w:hAnsi="Times New Roman" w:cs="Times New Roman"/>
          <w:sz w:val="28"/>
          <w:szCs w:val="28"/>
        </w:rPr>
        <w:t>процессе</w:t>
      </w:r>
      <w:r w:rsidR="00401A01" w:rsidRPr="000B01C2">
        <w:rPr>
          <w:rFonts w:ascii="Times New Roman" w:hAnsi="Times New Roman" w:cs="Times New Roman"/>
          <w:sz w:val="28"/>
          <w:szCs w:val="28"/>
        </w:rPr>
        <w:t xml:space="preserve"> реализации которых  формируются такие знания и навыки,  которые имеют  непосредственное отношение к  развитию детей дошкольного возраста;</w:t>
      </w:r>
    </w:p>
    <w:p w:rsidR="00401A01" w:rsidRPr="000B01C2" w:rsidRDefault="00401A01" w:rsidP="000B0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строится с учетом  принципа  интеграции образовательных областей в соответствии с возрастными  возможностями  и  особенностями  воспитанников, спецификой и возможностями образовательных областей;</w:t>
      </w:r>
    </w:p>
    <w:p w:rsidR="00401A01" w:rsidRPr="000B01C2" w:rsidRDefault="00401A01" w:rsidP="000B0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>основывается  на  комплексно-тематическом принципе построения образовательного процесса;</w:t>
      </w:r>
    </w:p>
    <w:p w:rsidR="00401A01" w:rsidRPr="000B01C2" w:rsidRDefault="00401A01" w:rsidP="000B0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t xml:space="preserve">предусматривает решение </w:t>
      </w:r>
      <w:r w:rsidR="000B01C2" w:rsidRPr="000B01C2">
        <w:rPr>
          <w:rFonts w:ascii="Times New Roman" w:hAnsi="Times New Roman" w:cs="Times New Roman"/>
          <w:sz w:val="28"/>
          <w:szCs w:val="28"/>
        </w:rPr>
        <w:t>программах</w:t>
      </w:r>
      <w:r w:rsidRPr="000B01C2">
        <w:rPr>
          <w:rFonts w:ascii="Times New Roman" w:hAnsi="Times New Roman" w:cs="Times New Roman"/>
          <w:sz w:val="28"/>
          <w:szCs w:val="28"/>
        </w:rPr>
        <w:t xml:space="preserve">  образовательных  задач в совместной деятельности взрослого </w:t>
      </w:r>
      <w:r w:rsidR="000B01C2" w:rsidRPr="000B01C2">
        <w:rPr>
          <w:rFonts w:ascii="Times New Roman" w:hAnsi="Times New Roman" w:cs="Times New Roman"/>
          <w:sz w:val="28"/>
          <w:szCs w:val="28"/>
        </w:rPr>
        <w:t xml:space="preserve"> и детей  и самостоятельной  деятельности</w:t>
      </w:r>
      <w:proofErr w:type="gramStart"/>
      <w:r w:rsidR="000B01C2" w:rsidRPr="000B01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01C2" w:rsidRPr="000B01C2">
        <w:rPr>
          <w:rFonts w:ascii="Times New Roman" w:hAnsi="Times New Roman" w:cs="Times New Roman"/>
          <w:sz w:val="28"/>
          <w:szCs w:val="28"/>
        </w:rPr>
        <w:t xml:space="preserve"> но и  при проведении режимных моментов в соответствии  со спецификой дошкольного образования;</w:t>
      </w:r>
    </w:p>
    <w:p w:rsidR="000B01C2" w:rsidRPr="000B01C2" w:rsidRDefault="000B01C2" w:rsidP="000B0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C2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 построение образовательного  процесса на   адекватных возрасту  формах работы  с детьми. Основной формой работы с детьми дошкольного возраста и ведущим видам деятельности для них является  игра. </w:t>
      </w:r>
    </w:p>
    <w:p w:rsidR="000B01C2" w:rsidRDefault="000B01C2" w:rsidP="007F5D0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 программа определяет специфику организации учебно-воспитательного процесса (содержание, формы) с учетом государственных требований к дошкольному уровню образования, разработана  индивидуально для МДОУ «Детский сад комбинированного вида № 117», учитывает потребности воспитанников, их родителей, общественности и социума.</w:t>
      </w:r>
    </w:p>
    <w:p w:rsidR="000B01C2" w:rsidRDefault="000B01C2" w:rsidP="007F5D0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</w:p>
    <w:p w:rsidR="00112B0E" w:rsidRDefault="00112B0E" w:rsidP="007F5D0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B0E" w:rsidRPr="00112B0E" w:rsidRDefault="00112B0E" w:rsidP="00112B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112B0E" w:rsidRPr="0011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0485"/>
    <w:multiLevelType w:val="hybridMultilevel"/>
    <w:tmpl w:val="109453D2"/>
    <w:lvl w:ilvl="0" w:tplc="0419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B0E"/>
    <w:rsid w:val="000B01C2"/>
    <w:rsid w:val="00112B0E"/>
    <w:rsid w:val="00401A01"/>
    <w:rsid w:val="007F5D05"/>
    <w:rsid w:val="00C313B6"/>
    <w:rsid w:val="00DF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2014-03-28T09:01:00Z</dcterms:created>
  <dcterms:modified xsi:type="dcterms:W3CDTF">2014-03-28T10:01:00Z</dcterms:modified>
</cp:coreProperties>
</file>